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5665" w:rsidRPr="00A75B17" w:rsidRDefault="00685665" w:rsidP="00685665">
      <w:pPr>
        <w:rPr>
          <w:rFonts w:eastAsia="Calibri" w:cs="Times New Roman"/>
          <w:b/>
          <w:szCs w:val="24"/>
          <w:lang w:val="sr-Latn-CS"/>
        </w:rPr>
      </w:pPr>
      <w:r w:rsidRPr="00A75B17">
        <w:rPr>
          <w:rFonts w:eastAsia="Calibri" w:cs="Times New Roman"/>
          <w:b/>
          <w:szCs w:val="24"/>
          <w:lang w:val="sr-Latn-CS"/>
        </w:rPr>
        <w:t>РЕПУБЛИКА СРБИЈА- ОПШТИНА РАЧА</w:t>
      </w:r>
    </w:p>
    <w:p w:rsidR="00685665" w:rsidRPr="00A75B17" w:rsidRDefault="00685665" w:rsidP="00685665">
      <w:pPr>
        <w:rPr>
          <w:rFonts w:eastAsia="Calibri" w:cs="Times New Roman"/>
          <w:b/>
          <w:szCs w:val="24"/>
          <w:lang w:val="sr-Latn-CS"/>
        </w:rPr>
      </w:pPr>
      <w:r w:rsidRPr="00A75B17">
        <w:rPr>
          <w:rFonts w:eastAsia="Calibri" w:cs="Times New Roman"/>
          <w:b/>
          <w:szCs w:val="24"/>
          <w:lang w:val="sr-Latn-CS"/>
        </w:rPr>
        <w:t>ОПШТИНСКО ВЕЋЕ</w:t>
      </w:r>
    </w:p>
    <w:p w:rsidR="00685665" w:rsidRPr="00A75B17" w:rsidRDefault="00ED5099" w:rsidP="00685665">
      <w:pPr>
        <w:rPr>
          <w:rFonts w:eastAsia="Calibri" w:cs="Times New Roman"/>
          <w:b/>
          <w:szCs w:val="24"/>
        </w:rPr>
      </w:pPr>
      <w:r>
        <w:rPr>
          <w:rFonts w:eastAsia="Calibri" w:cs="Times New Roman"/>
          <w:b/>
          <w:szCs w:val="24"/>
        </w:rPr>
        <w:t>Број: 46-</w:t>
      </w:r>
      <w:r>
        <w:rPr>
          <w:rFonts w:eastAsia="Calibri" w:cs="Times New Roman"/>
          <w:b/>
          <w:szCs w:val="24"/>
          <w:lang/>
        </w:rPr>
        <w:t>27</w:t>
      </w:r>
      <w:r w:rsidR="00685665">
        <w:rPr>
          <w:rFonts w:eastAsia="Calibri" w:cs="Times New Roman"/>
          <w:b/>
          <w:szCs w:val="24"/>
        </w:rPr>
        <w:t>/2026</w:t>
      </w:r>
      <w:r w:rsidR="00685665" w:rsidRPr="00A75B17">
        <w:rPr>
          <w:rFonts w:eastAsia="Calibri" w:cs="Times New Roman"/>
          <w:b/>
          <w:szCs w:val="24"/>
        </w:rPr>
        <w:t>-II-01</w:t>
      </w:r>
    </w:p>
    <w:p w:rsidR="00685665" w:rsidRPr="00A75B17" w:rsidRDefault="00ED5099" w:rsidP="00685665">
      <w:pPr>
        <w:rPr>
          <w:rFonts w:eastAsia="Calibri" w:cs="Times New Roman"/>
          <w:b/>
          <w:szCs w:val="24"/>
        </w:rPr>
      </w:pPr>
      <w:r>
        <w:rPr>
          <w:rFonts w:eastAsia="Calibri" w:cs="Times New Roman"/>
          <w:b/>
          <w:szCs w:val="24"/>
        </w:rPr>
        <w:t xml:space="preserve">Датум: </w:t>
      </w:r>
      <w:r>
        <w:rPr>
          <w:rFonts w:eastAsia="Calibri" w:cs="Times New Roman"/>
          <w:b/>
          <w:szCs w:val="24"/>
          <w:lang/>
        </w:rPr>
        <w:t>07</w:t>
      </w:r>
      <w:r w:rsidR="00685665">
        <w:rPr>
          <w:rFonts w:eastAsia="Calibri" w:cs="Times New Roman"/>
          <w:b/>
          <w:szCs w:val="24"/>
        </w:rPr>
        <w:t>.04.2026</w:t>
      </w:r>
      <w:r w:rsidR="00685665" w:rsidRPr="00A75B17">
        <w:rPr>
          <w:rFonts w:eastAsia="Calibri" w:cs="Times New Roman"/>
          <w:b/>
          <w:szCs w:val="24"/>
        </w:rPr>
        <w:t>. године.</w:t>
      </w:r>
    </w:p>
    <w:p w:rsidR="00685665" w:rsidRDefault="00685665" w:rsidP="00685665">
      <w:pPr>
        <w:rPr>
          <w:rFonts w:eastAsia="Calibri" w:cs="Times New Roman"/>
          <w:b/>
        </w:rPr>
      </w:pPr>
    </w:p>
    <w:p w:rsidR="0067445F" w:rsidRDefault="00685665" w:rsidP="0067445F">
      <w:pPr>
        <w:ind w:firstLine="720"/>
        <w:jc w:val="both"/>
        <w:rPr>
          <w:rFonts w:cs="Times New Roman"/>
          <w:szCs w:val="24"/>
        </w:rPr>
      </w:pPr>
      <w:r w:rsidRPr="00A75B17">
        <w:rPr>
          <w:rFonts w:cs="Times New Roman"/>
        </w:rPr>
        <w:t xml:space="preserve">На основу члана 46. става 1. тачке 1) Закона о локалној самоуправи </w:t>
      </w:r>
      <w:r w:rsidRPr="00A75B17">
        <w:rPr>
          <w:rFonts w:eastAsia="Times New Roman" w:cs="Times New Roman"/>
        </w:rPr>
        <w:t>(“Сл. гласник РС”, број 129/2007, 83/2014-др. закон, 101/2016 др. закон,  47/2018 и 111/2021 – др.закон)</w:t>
      </w:r>
      <w:r w:rsidRPr="00A75B17">
        <w:rPr>
          <w:rFonts w:cs="Times New Roman"/>
        </w:rPr>
        <w:t xml:space="preserve">, </w:t>
      </w:r>
      <w:r w:rsidRPr="00A75B17">
        <w:rPr>
          <w:rFonts w:cs="Times New Roman"/>
          <w:lang w:val="sr-Cyrl-CS"/>
        </w:rPr>
        <w:t xml:space="preserve">члана </w:t>
      </w:r>
      <w:r w:rsidRPr="00A75B17">
        <w:rPr>
          <w:rFonts w:cs="Times New Roman"/>
        </w:rPr>
        <w:t>71.</w:t>
      </w:r>
      <w:r w:rsidRPr="00A75B17">
        <w:rPr>
          <w:rFonts w:cs="Times New Roman"/>
          <w:lang w:val="sr-Cyrl-CS"/>
        </w:rPr>
        <w:t xml:space="preserve"> става 1. тачке 1) Статута општине Рача ("Сл. гласник општине Рача", број </w:t>
      </w:r>
      <w:r w:rsidRPr="00A75B17">
        <w:rPr>
          <w:rFonts w:cs="Times New Roman"/>
        </w:rPr>
        <w:t>3</w:t>
      </w:r>
      <w:r w:rsidRPr="00A75B17">
        <w:rPr>
          <w:rFonts w:cs="Times New Roman"/>
          <w:lang w:val="sr-Cyrl-CS"/>
        </w:rPr>
        <w:t>/20</w:t>
      </w:r>
      <w:r w:rsidRPr="00A75B17">
        <w:rPr>
          <w:rFonts w:cs="Times New Roman"/>
        </w:rPr>
        <w:t xml:space="preserve">19) и члана 2. става 1. тачке 1)  Пословника о раду Општинског већа ("Сл. гласник општине Рача", број 22/20,  8/22 и 9/24), а у вези са </w:t>
      </w:r>
      <w:r w:rsidRPr="00A75B17">
        <w:rPr>
          <w:rFonts w:eastAsia="Times New Roman" w:cs="Times New Roman"/>
          <w:szCs w:val="24"/>
        </w:rPr>
        <w:t xml:space="preserve">чланом </w:t>
      </w:r>
      <w:r w:rsidR="0067445F">
        <w:rPr>
          <w:rFonts w:eastAsia="Times New Roman" w:cs="Times New Roman"/>
          <w:szCs w:val="24"/>
        </w:rPr>
        <w:t>26 стaвом</w:t>
      </w:r>
      <w:r w:rsidR="003E292B" w:rsidRPr="003E292B">
        <w:rPr>
          <w:rFonts w:eastAsia="Times New Roman" w:cs="Times New Roman"/>
          <w:szCs w:val="24"/>
        </w:rPr>
        <w:t xml:space="preserve"> 1.</w:t>
      </w:r>
      <w:r w:rsidR="0067445F">
        <w:rPr>
          <w:rFonts w:eastAsia="Times New Roman" w:cs="Times New Roman"/>
          <w:szCs w:val="24"/>
        </w:rPr>
        <w:t xml:space="preserve"> тачком</w:t>
      </w:r>
      <w:r w:rsidR="003E292B" w:rsidRPr="003E292B">
        <w:rPr>
          <w:rFonts w:eastAsia="Times New Roman" w:cs="Times New Roman"/>
          <w:szCs w:val="24"/>
        </w:rPr>
        <w:t xml:space="preserve"> 4</w:t>
      </w:r>
      <w:r w:rsidR="003E292B">
        <w:rPr>
          <w:rFonts w:eastAsia="Times New Roman" w:cs="Times New Roman"/>
          <w:szCs w:val="24"/>
        </w:rPr>
        <w:t>.</w:t>
      </w:r>
      <w:r w:rsidR="0067445F">
        <w:rPr>
          <w:rFonts w:eastAsia="Times New Roman" w:cs="Times New Roman"/>
          <w:szCs w:val="24"/>
        </w:rPr>
        <w:t xml:space="preserve"> и чланом 29 ставом </w:t>
      </w:r>
      <w:r w:rsidR="003E292B" w:rsidRPr="003E292B">
        <w:rPr>
          <w:rFonts w:eastAsia="Times New Roman" w:cs="Times New Roman"/>
          <w:szCs w:val="24"/>
        </w:rPr>
        <w:t>1. Закона о јавној својини ( "Службени гласник РС", број 72/</w:t>
      </w:r>
      <w:r w:rsidR="003E292B">
        <w:rPr>
          <w:rFonts w:eastAsia="Times New Roman" w:cs="Times New Roman"/>
          <w:szCs w:val="24"/>
        </w:rPr>
        <w:t>20</w:t>
      </w:r>
      <w:r w:rsidR="003E292B" w:rsidRPr="003E292B">
        <w:rPr>
          <w:rFonts w:eastAsia="Times New Roman" w:cs="Times New Roman"/>
          <w:szCs w:val="24"/>
        </w:rPr>
        <w:t>11, 88/</w:t>
      </w:r>
      <w:r w:rsidR="003E292B">
        <w:rPr>
          <w:rFonts w:eastAsia="Times New Roman" w:cs="Times New Roman"/>
          <w:szCs w:val="24"/>
        </w:rPr>
        <w:t>20</w:t>
      </w:r>
      <w:r w:rsidR="003E292B" w:rsidRPr="003E292B">
        <w:rPr>
          <w:rFonts w:eastAsia="Times New Roman" w:cs="Times New Roman"/>
          <w:szCs w:val="24"/>
        </w:rPr>
        <w:t>13, 105/</w:t>
      </w:r>
      <w:r w:rsidR="003E292B">
        <w:rPr>
          <w:rFonts w:eastAsia="Times New Roman" w:cs="Times New Roman"/>
          <w:szCs w:val="24"/>
        </w:rPr>
        <w:t xml:space="preserve">2014, 104/2016 – </w:t>
      </w:r>
      <w:r w:rsidR="003E292B" w:rsidRPr="003E292B">
        <w:rPr>
          <w:rFonts w:eastAsia="Times New Roman" w:cs="Times New Roman"/>
          <w:szCs w:val="24"/>
        </w:rPr>
        <w:t>др</w:t>
      </w:r>
      <w:r w:rsidR="003E292B">
        <w:rPr>
          <w:rFonts w:eastAsia="Times New Roman" w:cs="Times New Roman"/>
          <w:szCs w:val="24"/>
        </w:rPr>
        <w:t>.</w:t>
      </w:r>
      <w:r w:rsidR="003E292B" w:rsidRPr="003E292B">
        <w:rPr>
          <w:rFonts w:eastAsia="Times New Roman" w:cs="Times New Roman"/>
          <w:szCs w:val="24"/>
        </w:rPr>
        <w:t xml:space="preserve"> закон, 108/2016,113/2017</w:t>
      </w:r>
      <w:r w:rsidR="003E292B">
        <w:rPr>
          <w:rFonts w:eastAsia="Times New Roman" w:cs="Times New Roman"/>
          <w:szCs w:val="24"/>
        </w:rPr>
        <w:t xml:space="preserve">, 95/2018, </w:t>
      </w:r>
      <w:r w:rsidR="003E292B" w:rsidRPr="003E292B">
        <w:rPr>
          <w:rFonts w:eastAsia="Times New Roman" w:cs="Times New Roman"/>
          <w:szCs w:val="24"/>
        </w:rPr>
        <w:t>153/2020</w:t>
      </w:r>
      <w:r w:rsidR="003E292B">
        <w:rPr>
          <w:rFonts w:eastAsia="Times New Roman" w:cs="Times New Roman"/>
          <w:szCs w:val="24"/>
        </w:rPr>
        <w:t xml:space="preserve"> и 94/2024</w:t>
      </w:r>
      <w:r w:rsidR="003E292B" w:rsidRPr="003E292B">
        <w:rPr>
          <w:rFonts w:eastAsia="Times New Roman" w:cs="Times New Roman"/>
          <w:szCs w:val="24"/>
        </w:rPr>
        <w:t xml:space="preserve">), </w:t>
      </w:r>
      <w:r w:rsidR="003E292B" w:rsidRPr="003E292B">
        <w:rPr>
          <w:rFonts w:eastAsia="Times New Roman" w:cs="Times New Roman"/>
          <w:szCs w:val="24"/>
          <w:lang w:val="sr-Cyrl-CS"/>
        </w:rPr>
        <w:t>чл</w:t>
      </w:r>
      <w:r w:rsidR="0067445F">
        <w:rPr>
          <w:rFonts w:eastAsia="Times New Roman" w:cs="Times New Roman"/>
          <w:szCs w:val="24"/>
        </w:rPr>
        <w:t>аном</w:t>
      </w:r>
      <w:r w:rsidR="003E292B" w:rsidRPr="003E292B">
        <w:rPr>
          <w:rFonts w:eastAsia="Times New Roman" w:cs="Times New Roman"/>
          <w:szCs w:val="24"/>
          <w:lang w:val="sr-Cyrl-CS"/>
        </w:rPr>
        <w:t xml:space="preserve"> 67. став</w:t>
      </w:r>
      <w:r w:rsidR="0067445F">
        <w:rPr>
          <w:rFonts w:eastAsia="Times New Roman" w:cs="Times New Roman"/>
          <w:szCs w:val="24"/>
          <w:lang w:val="sr-Cyrl-CS"/>
        </w:rPr>
        <w:t>ом 1. тачком 10)</w:t>
      </w:r>
      <w:r w:rsidR="003E292B" w:rsidRPr="003E292B">
        <w:rPr>
          <w:rFonts w:eastAsia="Times New Roman" w:cs="Times New Roman"/>
          <w:szCs w:val="24"/>
          <w:lang w:val="sr-Cyrl-CS"/>
        </w:rPr>
        <w:t xml:space="preserve"> Статута општине Рача  (</w:t>
      </w:r>
      <w:r w:rsidR="003E292B" w:rsidRPr="003E292B">
        <w:rPr>
          <w:rFonts w:eastAsia="Times New Roman" w:cs="Times New Roman"/>
          <w:szCs w:val="24"/>
        </w:rPr>
        <w:t>''</w:t>
      </w:r>
      <w:r w:rsidR="003E292B" w:rsidRPr="003E292B">
        <w:rPr>
          <w:rFonts w:eastAsia="Times New Roman" w:cs="Times New Roman"/>
          <w:szCs w:val="24"/>
          <w:lang w:val="sr-Cyrl-CS"/>
        </w:rPr>
        <w:t>Службени гласник општине Рача"</w:t>
      </w:r>
      <w:r w:rsidR="003E292B" w:rsidRPr="003E292B">
        <w:rPr>
          <w:rFonts w:eastAsia="Times New Roman" w:cs="Times New Roman"/>
          <w:szCs w:val="24"/>
        </w:rPr>
        <w:t>,</w:t>
      </w:r>
      <w:r w:rsidR="003E292B" w:rsidRPr="003E292B">
        <w:rPr>
          <w:rFonts w:eastAsia="Times New Roman" w:cs="Times New Roman"/>
          <w:szCs w:val="24"/>
          <w:lang w:val="sr-Cyrl-CS"/>
        </w:rPr>
        <w:t xml:space="preserve"> број</w:t>
      </w:r>
      <w:r w:rsidR="0067445F">
        <w:rPr>
          <w:rFonts w:eastAsia="Times New Roman" w:cs="Times New Roman"/>
          <w:szCs w:val="24"/>
        </w:rPr>
        <w:t>,</w:t>
      </w:r>
      <w:r w:rsidR="003E292B" w:rsidRPr="003E292B">
        <w:rPr>
          <w:rFonts w:eastAsia="Times New Roman" w:cs="Times New Roman"/>
          <w:szCs w:val="24"/>
        </w:rPr>
        <w:t xml:space="preserve"> </w:t>
      </w:r>
      <w:r w:rsidR="0067445F">
        <w:rPr>
          <w:rFonts w:eastAsia="Times New Roman" w:cs="Times New Roman"/>
          <w:szCs w:val="24"/>
          <w:lang w:val="sr-Cyrl-CS"/>
        </w:rPr>
        <w:t>3/2019</w:t>
      </w:r>
      <w:r w:rsidR="003E292B" w:rsidRPr="003E292B">
        <w:rPr>
          <w:rFonts w:eastAsia="Times New Roman" w:cs="Times New Roman"/>
          <w:szCs w:val="24"/>
          <w:lang w:val="sr-Cyrl-CS"/>
        </w:rPr>
        <w:t xml:space="preserve">) и </w:t>
      </w:r>
      <w:r w:rsidR="0067445F">
        <w:rPr>
          <w:rFonts w:eastAsia="Times New Roman" w:cs="Times New Roman"/>
          <w:szCs w:val="24"/>
        </w:rPr>
        <w:t>члановима</w:t>
      </w:r>
      <w:r w:rsidR="003E292B">
        <w:rPr>
          <w:rFonts w:eastAsia="Times New Roman" w:cs="Times New Roman"/>
          <w:szCs w:val="24"/>
        </w:rPr>
        <w:t xml:space="preserve"> 7.</w:t>
      </w:r>
      <w:r w:rsidR="0067445F">
        <w:rPr>
          <w:rFonts w:eastAsia="Times New Roman" w:cs="Times New Roman"/>
          <w:szCs w:val="24"/>
        </w:rPr>
        <w:t xml:space="preserve">, 8. и </w:t>
      </w:r>
      <w:r w:rsidR="003E292B" w:rsidRPr="003E292B">
        <w:rPr>
          <w:rFonts w:eastAsia="Times New Roman" w:cs="Times New Roman"/>
          <w:szCs w:val="24"/>
        </w:rPr>
        <w:t xml:space="preserve">9. Одлуке о прибављању, располагању, управљању и коришћењу ствари у јавној својини општине Рача („Службени гласник општине Рача“, број 3/2021), </w:t>
      </w:r>
      <w:r w:rsidR="0067445F" w:rsidRPr="00A75B17">
        <w:rPr>
          <w:rFonts w:cs="Times New Roman"/>
          <w:szCs w:val="24"/>
        </w:rPr>
        <w:t>Општинско веће општине Рача, на</w:t>
      </w:r>
      <w:r w:rsidR="0067445F">
        <w:rPr>
          <w:rFonts w:cs="Times New Roman"/>
          <w:szCs w:val="24"/>
        </w:rPr>
        <w:t xml:space="preserve"> седници одржа</w:t>
      </w:r>
      <w:r w:rsidR="00ED5099">
        <w:rPr>
          <w:rFonts w:cs="Times New Roman"/>
          <w:szCs w:val="24"/>
        </w:rPr>
        <w:t xml:space="preserve">ној дана </w:t>
      </w:r>
      <w:r w:rsidR="00ED5099">
        <w:rPr>
          <w:rFonts w:cs="Times New Roman"/>
          <w:szCs w:val="24"/>
          <w:lang/>
        </w:rPr>
        <w:t>07</w:t>
      </w:r>
      <w:r w:rsidR="0067445F">
        <w:rPr>
          <w:rFonts w:cs="Times New Roman"/>
          <w:szCs w:val="24"/>
        </w:rPr>
        <w:t>.04.2026</w:t>
      </w:r>
      <w:r w:rsidR="0067445F" w:rsidRPr="00A75B17">
        <w:rPr>
          <w:rFonts w:cs="Times New Roman"/>
          <w:szCs w:val="24"/>
        </w:rPr>
        <w:t xml:space="preserve">. </w:t>
      </w:r>
      <w:r w:rsidR="0067445F" w:rsidRPr="00A75B17">
        <w:rPr>
          <w:rFonts w:cs="Times New Roman"/>
          <w:szCs w:val="24"/>
          <w:lang w:val="sr-Cyrl-CS"/>
        </w:rPr>
        <w:t>године, утврдило је предлог:</w:t>
      </w:r>
    </w:p>
    <w:p w:rsidR="0067445F" w:rsidRPr="00091BEF" w:rsidRDefault="0067445F" w:rsidP="0067445F">
      <w:pPr>
        <w:ind w:firstLine="720"/>
        <w:jc w:val="both"/>
        <w:rPr>
          <w:rFonts w:cs="Times New Roman"/>
          <w:szCs w:val="24"/>
        </w:rPr>
      </w:pPr>
    </w:p>
    <w:p w:rsidR="0067445F" w:rsidRPr="00A80AA9" w:rsidRDefault="0067445F" w:rsidP="0067445F">
      <w:pPr>
        <w:tabs>
          <w:tab w:val="left" w:pos="1275"/>
          <w:tab w:val="center" w:pos="4535"/>
        </w:tabs>
        <w:jc w:val="center"/>
        <w:rPr>
          <w:rFonts w:eastAsia="Times New Roman" w:cs="Times New Roman"/>
          <w:b/>
          <w:szCs w:val="24"/>
          <w:lang w:val="sr-Cyrl-CS"/>
        </w:rPr>
      </w:pPr>
      <w:r w:rsidRPr="00A80AA9">
        <w:rPr>
          <w:rFonts w:eastAsia="Times New Roman" w:cs="Times New Roman"/>
          <w:b/>
          <w:szCs w:val="24"/>
          <w:lang w:val="sr-Cyrl-CS"/>
        </w:rPr>
        <w:t>О</w:t>
      </w:r>
      <w:r>
        <w:rPr>
          <w:rFonts w:eastAsia="Times New Roman" w:cs="Times New Roman"/>
          <w:b/>
          <w:szCs w:val="24"/>
        </w:rPr>
        <w:t xml:space="preserve"> </w:t>
      </w:r>
      <w:r w:rsidRPr="00A80AA9">
        <w:rPr>
          <w:rFonts w:eastAsia="Times New Roman" w:cs="Times New Roman"/>
          <w:b/>
          <w:szCs w:val="24"/>
          <w:lang w:val="sr-Cyrl-CS"/>
        </w:rPr>
        <w:t>Д</w:t>
      </w:r>
      <w:r>
        <w:rPr>
          <w:rFonts w:eastAsia="Times New Roman" w:cs="Times New Roman"/>
          <w:b/>
          <w:szCs w:val="24"/>
        </w:rPr>
        <w:t xml:space="preserve"> </w:t>
      </w:r>
      <w:r w:rsidRPr="00A80AA9">
        <w:rPr>
          <w:rFonts w:eastAsia="Times New Roman" w:cs="Times New Roman"/>
          <w:b/>
          <w:szCs w:val="24"/>
          <w:lang w:val="sr-Cyrl-CS"/>
        </w:rPr>
        <w:t>Л</w:t>
      </w:r>
      <w:r>
        <w:rPr>
          <w:rFonts w:eastAsia="Times New Roman" w:cs="Times New Roman"/>
          <w:b/>
          <w:szCs w:val="24"/>
        </w:rPr>
        <w:t xml:space="preserve"> </w:t>
      </w:r>
      <w:r w:rsidRPr="00A80AA9">
        <w:rPr>
          <w:rFonts w:eastAsia="Times New Roman" w:cs="Times New Roman"/>
          <w:b/>
          <w:szCs w:val="24"/>
          <w:lang w:val="sr-Cyrl-CS"/>
        </w:rPr>
        <w:t>У</w:t>
      </w:r>
      <w:r>
        <w:rPr>
          <w:rFonts w:eastAsia="Times New Roman" w:cs="Times New Roman"/>
          <w:b/>
          <w:szCs w:val="24"/>
        </w:rPr>
        <w:t xml:space="preserve"> </w:t>
      </w:r>
      <w:r w:rsidRPr="00A80AA9">
        <w:rPr>
          <w:rFonts w:eastAsia="Times New Roman" w:cs="Times New Roman"/>
          <w:b/>
          <w:szCs w:val="24"/>
          <w:lang w:val="sr-Cyrl-CS"/>
        </w:rPr>
        <w:t>К</w:t>
      </w:r>
      <w:r>
        <w:rPr>
          <w:rFonts w:eastAsia="Times New Roman" w:cs="Times New Roman"/>
          <w:b/>
          <w:szCs w:val="24"/>
        </w:rPr>
        <w:t xml:space="preserve"> </w:t>
      </w:r>
      <w:r w:rsidRPr="00A80AA9">
        <w:rPr>
          <w:rFonts w:eastAsia="Times New Roman" w:cs="Times New Roman"/>
          <w:b/>
          <w:szCs w:val="24"/>
          <w:lang w:val="sr-Cyrl-CS"/>
        </w:rPr>
        <w:t>Е</w:t>
      </w:r>
    </w:p>
    <w:p w:rsidR="003E292B" w:rsidRPr="003E292B" w:rsidRDefault="003E292B" w:rsidP="0067445F">
      <w:pPr>
        <w:ind w:firstLine="720"/>
        <w:jc w:val="both"/>
        <w:rPr>
          <w:rFonts w:eastAsia="Times New Roman" w:cs="Times New Roman"/>
          <w:b/>
          <w:szCs w:val="24"/>
          <w:lang w:val="sr-Cyrl-CS"/>
        </w:rPr>
      </w:pPr>
    </w:p>
    <w:p w:rsidR="003E292B" w:rsidRDefault="003E292B" w:rsidP="003E292B">
      <w:pPr>
        <w:jc w:val="center"/>
        <w:rPr>
          <w:b/>
          <w:szCs w:val="24"/>
        </w:rPr>
      </w:pPr>
      <w:r w:rsidRPr="003E292B">
        <w:rPr>
          <w:b/>
          <w:szCs w:val="24"/>
        </w:rPr>
        <w:t>о покретању поступка отуђења непокретности из  јавне својине општине Рача путем јавног надметања – лицитације</w:t>
      </w:r>
    </w:p>
    <w:p w:rsidR="003E292B" w:rsidRPr="003E292B" w:rsidRDefault="003E292B" w:rsidP="003E292B">
      <w:pPr>
        <w:rPr>
          <w:rFonts w:eastAsia="Times New Roman" w:cs="Times New Roman"/>
          <w:b/>
          <w:szCs w:val="24"/>
          <w:lang w:val="sr-Cyrl-CS"/>
        </w:rPr>
      </w:pPr>
    </w:p>
    <w:p w:rsidR="003E292B" w:rsidRPr="003E292B" w:rsidRDefault="003E292B" w:rsidP="003E292B">
      <w:pPr>
        <w:jc w:val="center"/>
        <w:rPr>
          <w:rFonts w:eastAsia="Times New Roman" w:cs="Times New Roman"/>
          <w:b/>
          <w:szCs w:val="24"/>
          <w:lang w:val="sr-Cyrl-CS"/>
        </w:rPr>
      </w:pPr>
      <w:r w:rsidRPr="003E292B">
        <w:rPr>
          <w:rFonts w:eastAsia="Times New Roman" w:cs="Times New Roman"/>
          <w:b/>
          <w:szCs w:val="24"/>
          <w:lang w:val="sr-Cyrl-CS"/>
        </w:rPr>
        <w:t>Члан 1.</w:t>
      </w:r>
    </w:p>
    <w:p w:rsidR="003E292B" w:rsidRPr="003E292B" w:rsidRDefault="003E292B" w:rsidP="003E292B">
      <w:pPr>
        <w:jc w:val="both"/>
        <w:rPr>
          <w:rFonts w:eastAsia="Times New Roman" w:cs="Times New Roman"/>
          <w:szCs w:val="24"/>
        </w:rPr>
      </w:pPr>
      <w:r w:rsidRPr="003E292B">
        <w:rPr>
          <w:rFonts w:eastAsia="Times New Roman" w:cs="Times New Roman"/>
          <w:b/>
          <w:szCs w:val="24"/>
          <w:lang w:val="sr-Cyrl-CS"/>
        </w:rPr>
        <w:t>ПОКРЕЋЕ СЕ</w:t>
      </w:r>
      <w:r w:rsidRPr="003E292B">
        <w:rPr>
          <w:rFonts w:eastAsia="Times New Roman" w:cs="Times New Roman"/>
          <w:szCs w:val="24"/>
          <w:lang w:val="sr-Cyrl-CS"/>
        </w:rPr>
        <w:t xml:space="preserve"> поступак отуђења непокретности у јавној својини општине Рача путем јавног надметања – лицитације </w:t>
      </w:r>
      <w:r w:rsidRPr="003E292B">
        <w:rPr>
          <w:rFonts w:eastAsia="Times New Roman" w:cs="Times New Roman"/>
          <w:szCs w:val="24"/>
        </w:rPr>
        <w:t xml:space="preserve"> и то:</w:t>
      </w:r>
    </w:p>
    <w:p w:rsidR="003E292B" w:rsidRPr="003E292B" w:rsidRDefault="003E292B" w:rsidP="003E292B">
      <w:pPr>
        <w:ind w:firstLine="720"/>
        <w:jc w:val="both"/>
        <w:rPr>
          <w:rFonts w:eastAsia="Times New Roman" w:cs="Times New Roman"/>
          <w:szCs w:val="24"/>
        </w:rPr>
      </w:pPr>
    </w:p>
    <w:p w:rsidR="003E292B" w:rsidRPr="003E292B" w:rsidRDefault="003E292B" w:rsidP="003E292B">
      <w:pPr>
        <w:jc w:val="both"/>
        <w:rPr>
          <w:rFonts w:eastAsia="Times New Roman" w:cs="Times New Roman"/>
          <w:noProof/>
          <w:szCs w:val="24"/>
        </w:rPr>
      </w:pPr>
      <w:r w:rsidRPr="003E292B">
        <w:rPr>
          <w:rFonts w:eastAsia="Times New Roman" w:cs="Times New Roman"/>
          <w:b/>
          <w:noProof/>
          <w:szCs w:val="24"/>
        </w:rPr>
        <w:t>Једнособан стан</w:t>
      </w:r>
      <w:r w:rsidRPr="003E292B">
        <w:rPr>
          <w:rFonts w:eastAsia="Times New Roman" w:cs="Times New Roman"/>
          <w:noProof/>
          <w:szCs w:val="24"/>
        </w:rPr>
        <w:t xml:space="preserve">, број посебног дела 3., на приземљу у стамбеној згради број </w:t>
      </w:r>
      <w:r w:rsidRPr="003E292B">
        <w:rPr>
          <w:rFonts w:eastAsia="Times New Roman" w:cs="Times New Roman"/>
          <w:b/>
          <w:noProof/>
          <w:szCs w:val="24"/>
        </w:rPr>
        <w:t>1</w:t>
      </w:r>
      <w:r w:rsidRPr="003E292B">
        <w:rPr>
          <w:rFonts w:eastAsia="Times New Roman" w:cs="Times New Roman"/>
          <w:noProof/>
          <w:szCs w:val="24"/>
        </w:rPr>
        <w:t xml:space="preserve">., у улици Карађорђевој број 8., на катастарској парцели број </w:t>
      </w:r>
      <w:r w:rsidRPr="003E292B">
        <w:rPr>
          <w:rFonts w:eastAsia="Times New Roman" w:cs="Times New Roman"/>
          <w:b/>
          <w:noProof/>
          <w:szCs w:val="24"/>
        </w:rPr>
        <w:t>577/2 КО Рача</w:t>
      </w:r>
      <w:r w:rsidRPr="003E292B">
        <w:rPr>
          <w:rFonts w:eastAsia="Times New Roman" w:cs="Times New Roman"/>
          <w:noProof/>
          <w:szCs w:val="24"/>
        </w:rPr>
        <w:t xml:space="preserve">, у површини од </w:t>
      </w:r>
      <w:r w:rsidRPr="003E292B">
        <w:rPr>
          <w:rFonts w:eastAsia="Times New Roman" w:cs="Times New Roman"/>
          <w:b/>
          <w:noProof/>
          <w:szCs w:val="24"/>
        </w:rPr>
        <w:t>54 м2</w:t>
      </w:r>
      <w:r>
        <w:rPr>
          <w:rFonts w:eastAsia="Times New Roman" w:cs="Times New Roman"/>
          <w:noProof/>
          <w:szCs w:val="24"/>
        </w:rPr>
        <w:t>,</w:t>
      </w:r>
      <w:r w:rsidRPr="003E292B">
        <w:rPr>
          <w:rFonts w:eastAsia="Times New Roman" w:cs="Times New Roman"/>
          <w:noProof/>
          <w:szCs w:val="24"/>
        </w:rPr>
        <w:t xml:space="preserve"> који се налази у јавној својини општине Рача, са уделом 1/1.</w:t>
      </w:r>
    </w:p>
    <w:p w:rsidR="003E292B" w:rsidRPr="003E292B" w:rsidRDefault="003E292B" w:rsidP="003E292B">
      <w:pPr>
        <w:ind w:firstLine="720"/>
        <w:jc w:val="both"/>
        <w:rPr>
          <w:rFonts w:eastAsia="Times New Roman" w:cs="Times New Roman"/>
          <w:noProof/>
          <w:szCs w:val="24"/>
        </w:rPr>
      </w:pPr>
    </w:p>
    <w:p w:rsidR="003E292B" w:rsidRPr="003E292B" w:rsidRDefault="003E292B" w:rsidP="003E292B">
      <w:pPr>
        <w:jc w:val="center"/>
        <w:rPr>
          <w:rFonts w:eastAsia="Times New Roman" w:cs="Times New Roman"/>
          <w:b/>
          <w:szCs w:val="24"/>
        </w:rPr>
      </w:pPr>
      <w:r w:rsidRPr="003E292B">
        <w:rPr>
          <w:rFonts w:eastAsia="Times New Roman" w:cs="Times New Roman"/>
          <w:b/>
          <w:szCs w:val="24"/>
        </w:rPr>
        <w:t>Члан 2.</w:t>
      </w:r>
    </w:p>
    <w:p w:rsidR="003E292B" w:rsidRPr="003E292B" w:rsidRDefault="003E292B" w:rsidP="003E292B">
      <w:pPr>
        <w:jc w:val="both"/>
      </w:pPr>
      <w:r w:rsidRPr="003E292B">
        <w:t>Општина Рача покреће поступак отуђења непокретности описане у члану 1. ове Одлуке п</w:t>
      </w:r>
      <w:r>
        <w:t>утем поступка јавног надметања -</w:t>
      </w:r>
      <w:r w:rsidRPr="003E292B">
        <w:t xml:space="preserve"> лицитације.</w:t>
      </w:r>
    </w:p>
    <w:p w:rsidR="003E292B" w:rsidRPr="003E292B" w:rsidRDefault="003E292B" w:rsidP="003E292B">
      <w:pPr>
        <w:ind w:firstLine="360"/>
        <w:jc w:val="both"/>
        <w:rPr>
          <w:rFonts w:eastAsia="Times New Roman" w:cs="Times New Roman"/>
          <w:szCs w:val="24"/>
        </w:rPr>
      </w:pPr>
      <w:r w:rsidRPr="003E292B">
        <w:t xml:space="preserve">Почетна цена за предметну непокретност је </w:t>
      </w:r>
      <w:r>
        <w:rPr>
          <w:b/>
        </w:rPr>
        <w:t>9.838,67</w:t>
      </w:r>
      <w:r w:rsidR="00D1356F">
        <w:rPr>
          <w:b/>
        </w:rPr>
        <w:t xml:space="preserve"> </w:t>
      </w:r>
      <w:r w:rsidRPr="003E292B">
        <w:rPr>
          <w:b/>
        </w:rPr>
        <w:t>евра</w:t>
      </w:r>
      <w:r w:rsidRPr="003E292B">
        <w:t xml:space="preserve">, односно </w:t>
      </w:r>
      <w:r w:rsidRPr="003E292B">
        <w:rPr>
          <w:b/>
        </w:rPr>
        <w:t>1</w:t>
      </w:r>
      <w:r>
        <w:rPr>
          <w:b/>
        </w:rPr>
        <w:t xml:space="preserve">.158.271,65 </w:t>
      </w:r>
      <w:r w:rsidRPr="003E292B">
        <w:rPr>
          <w:b/>
        </w:rPr>
        <w:t>динара</w:t>
      </w:r>
      <w:r w:rsidRPr="003E292B">
        <w:t>,</w:t>
      </w:r>
      <w:r w:rsidRPr="003E292B">
        <w:rPr>
          <w:rFonts w:eastAsia="Times New Roman" w:cs="Times New Roman"/>
          <w:szCs w:val="24"/>
        </w:rPr>
        <w:t xml:space="preserve"> према званичном средњем курсу на дан вештачења непокретности.</w:t>
      </w:r>
    </w:p>
    <w:p w:rsidR="003E292B" w:rsidRPr="003E292B" w:rsidRDefault="003E292B" w:rsidP="003E292B">
      <w:pPr>
        <w:ind w:firstLine="360"/>
        <w:jc w:val="both"/>
        <w:rPr>
          <w:rFonts w:eastAsia="Times New Roman" w:cs="Times New Roman"/>
          <w:szCs w:val="24"/>
        </w:rPr>
      </w:pPr>
      <w:r w:rsidRPr="003E292B">
        <w:rPr>
          <w:rFonts w:eastAsia="Times New Roman" w:cs="Times New Roman"/>
          <w:szCs w:val="24"/>
          <w:lang w:val="sr-Cyrl-CS"/>
        </w:rPr>
        <w:t xml:space="preserve">Учесници на огласу који буде расписан по основу овог закључка, су дужни да уз </w:t>
      </w:r>
      <w:r w:rsidRPr="003E292B">
        <w:rPr>
          <w:rFonts w:eastAsia="Times New Roman" w:cs="Times New Roman"/>
          <w:szCs w:val="24"/>
        </w:rPr>
        <w:t>пријаву за јавно надметање</w:t>
      </w:r>
      <w:r w:rsidRPr="003E292B">
        <w:rPr>
          <w:rFonts w:eastAsia="Times New Roman" w:cs="Times New Roman"/>
          <w:szCs w:val="24"/>
          <w:lang w:val="sr-Cyrl-CS"/>
        </w:rPr>
        <w:t xml:space="preserve"> доставе и доказ о уплати депозита у висини </w:t>
      </w:r>
      <w:r w:rsidRPr="003E292B">
        <w:rPr>
          <w:rFonts w:eastAsia="Times New Roman" w:cs="Times New Roman"/>
          <w:b/>
          <w:szCs w:val="24"/>
          <w:lang w:val="sr-Cyrl-CS"/>
        </w:rPr>
        <w:t>10%</w:t>
      </w:r>
      <w:r w:rsidRPr="003E292B">
        <w:rPr>
          <w:rFonts w:eastAsia="Times New Roman" w:cs="Times New Roman"/>
          <w:szCs w:val="24"/>
          <w:lang w:val="sr-Cyrl-CS"/>
        </w:rPr>
        <w:t xml:space="preserve"> од почетне цене.</w:t>
      </w:r>
    </w:p>
    <w:p w:rsidR="003E292B" w:rsidRPr="003E292B" w:rsidRDefault="003E292B" w:rsidP="003E292B">
      <w:pPr>
        <w:jc w:val="both"/>
        <w:rPr>
          <w:rFonts w:eastAsia="Times New Roman" w:cs="Times New Roman"/>
          <w:szCs w:val="24"/>
        </w:rPr>
      </w:pPr>
      <w:r w:rsidRPr="003E292B">
        <w:rPr>
          <w:rFonts w:eastAsia="Times New Roman" w:cs="Times New Roman"/>
          <w:szCs w:val="24"/>
        </w:rPr>
        <w:t xml:space="preserve"> Износ депозита за учествовање на јавном надметању износи </w:t>
      </w:r>
      <w:r>
        <w:rPr>
          <w:rFonts w:eastAsia="Times New Roman" w:cs="Times New Roman"/>
          <w:b/>
          <w:szCs w:val="24"/>
        </w:rPr>
        <w:t xml:space="preserve">115.827,16 </w:t>
      </w:r>
      <w:r w:rsidRPr="003E292B">
        <w:rPr>
          <w:rFonts w:eastAsia="Times New Roman" w:cs="Times New Roman"/>
          <w:b/>
          <w:szCs w:val="24"/>
        </w:rPr>
        <w:t xml:space="preserve"> динара</w:t>
      </w:r>
      <w:r w:rsidRPr="003E292B">
        <w:rPr>
          <w:rFonts w:eastAsia="Times New Roman" w:cs="Times New Roman"/>
          <w:szCs w:val="24"/>
        </w:rPr>
        <w:t xml:space="preserve"> односно </w:t>
      </w:r>
      <w:r>
        <w:rPr>
          <w:rFonts w:eastAsia="Times New Roman" w:cs="Times New Roman"/>
          <w:b/>
          <w:szCs w:val="24"/>
        </w:rPr>
        <w:t>983,86</w:t>
      </w:r>
      <w:r w:rsidR="00D1356F">
        <w:rPr>
          <w:rFonts w:eastAsia="Times New Roman" w:cs="Times New Roman"/>
          <w:b/>
          <w:szCs w:val="24"/>
        </w:rPr>
        <w:t xml:space="preserve"> </w:t>
      </w:r>
      <w:r w:rsidRPr="003E292B">
        <w:rPr>
          <w:rFonts w:eastAsia="Times New Roman" w:cs="Times New Roman"/>
          <w:b/>
          <w:szCs w:val="24"/>
        </w:rPr>
        <w:t>евра</w:t>
      </w:r>
      <w:r w:rsidRPr="003E292B">
        <w:rPr>
          <w:rFonts w:eastAsia="Times New Roman" w:cs="Times New Roman"/>
          <w:szCs w:val="24"/>
        </w:rPr>
        <w:t xml:space="preserve"> према званичном средњем курсу евра на дан вештачења непокретности.</w:t>
      </w:r>
    </w:p>
    <w:p w:rsidR="003E292B" w:rsidRPr="003E292B" w:rsidRDefault="003E292B" w:rsidP="003E292B">
      <w:pPr>
        <w:jc w:val="both"/>
        <w:rPr>
          <w:rFonts w:eastAsia="Times New Roman" w:cs="Times New Roman"/>
          <w:szCs w:val="24"/>
        </w:rPr>
      </w:pPr>
      <w:r w:rsidRPr="003E292B">
        <w:rPr>
          <w:rFonts w:eastAsia="Times New Roman" w:cs="Times New Roman"/>
          <w:szCs w:val="24"/>
        </w:rPr>
        <w:t xml:space="preserve">      Лицитациони корак износиће </w:t>
      </w:r>
      <w:r w:rsidRPr="003E292B">
        <w:rPr>
          <w:rFonts w:eastAsia="Times New Roman" w:cs="Times New Roman"/>
          <w:b/>
          <w:szCs w:val="24"/>
        </w:rPr>
        <w:t>100 евра</w:t>
      </w:r>
      <w:r w:rsidRPr="003E292B">
        <w:rPr>
          <w:rFonts w:eastAsia="Times New Roman" w:cs="Times New Roman"/>
          <w:szCs w:val="24"/>
        </w:rPr>
        <w:t>.</w:t>
      </w:r>
    </w:p>
    <w:p w:rsidR="003E292B" w:rsidRDefault="003E292B" w:rsidP="0067445F">
      <w:pPr>
        <w:ind w:firstLine="720"/>
        <w:jc w:val="both"/>
        <w:rPr>
          <w:rFonts w:eastAsia="Times New Roman" w:cs="Times New Roman"/>
          <w:b/>
          <w:szCs w:val="24"/>
          <w:lang w:val="sr-Cyrl-CS"/>
        </w:rPr>
      </w:pPr>
      <w:r w:rsidRPr="003E292B">
        <w:lastRenderedPageBreak/>
        <w:t>Учесници поступка могу бити сва физичка, правна лица и предузетници, који поднесу благовремену пријаву у складу са условима Огласа за отуђење непокретности</w:t>
      </w:r>
      <w:r w:rsidRPr="003E292B">
        <w:rPr>
          <w:rFonts w:eastAsia="Times New Roman" w:cs="Times New Roman"/>
          <w:b/>
          <w:szCs w:val="24"/>
          <w:lang w:val="sr-Cyrl-CS"/>
        </w:rPr>
        <w:t>.</w:t>
      </w:r>
    </w:p>
    <w:p w:rsidR="00260655" w:rsidRDefault="00260655" w:rsidP="003E292B">
      <w:pPr>
        <w:jc w:val="both"/>
        <w:rPr>
          <w:rFonts w:eastAsia="Times New Roman" w:cs="Times New Roman"/>
          <w:b/>
          <w:szCs w:val="24"/>
          <w:lang w:val="sr-Cyrl-CS"/>
        </w:rPr>
      </w:pPr>
    </w:p>
    <w:p w:rsidR="00260655" w:rsidRPr="003E292B" w:rsidRDefault="00260655" w:rsidP="003E292B">
      <w:pPr>
        <w:jc w:val="both"/>
        <w:rPr>
          <w:rFonts w:eastAsia="Times New Roman" w:cs="Times New Roman"/>
          <w:b/>
          <w:szCs w:val="24"/>
          <w:lang w:val="sr-Cyrl-CS"/>
        </w:rPr>
      </w:pPr>
    </w:p>
    <w:p w:rsidR="00260655" w:rsidRPr="003E292B" w:rsidRDefault="00260655" w:rsidP="003E292B">
      <w:pPr>
        <w:jc w:val="both"/>
        <w:rPr>
          <w:rFonts w:eastAsia="Times New Roman" w:cs="Times New Roman"/>
          <w:szCs w:val="24"/>
          <w:lang w:val="sr-Cyrl-CS"/>
        </w:rPr>
      </w:pPr>
    </w:p>
    <w:p w:rsidR="003E292B" w:rsidRPr="003E292B" w:rsidRDefault="003E292B" w:rsidP="003E292B">
      <w:pPr>
        <w:jc w:val="center"/>
        <w:rPr>
          <w:rFonts w:eastAsia="Times New Roman" w:cs="Times New Roman"/>
          <w:b/>
          <w:szCs w:val="24"/>
          <w:lang w:val="sr-Cyrl-CS"/>
        </w:rPr>
      </w:pPr>
      <w:r w:rsidRPr="003E292B">
        <w:rPr>
          <w:rFonts w:eastAsia="Times New Roman" w:cs="Times New Roman"/>
          <w:b/>
          <w:szCs w:val="24"/>
          <w:lang w:val="sr-Cyrl-CS"/>
        </w:rPr>
        <w:t>Члан 3.</w:t>
      </w:r>
    </w:p>
    <w:p w:rsidR="003E292B" w:rsidRPr="003E292B" w:rsidRDefault="003E292B" w:rsidP="003E292B">
      <w:pPr>
        <w:ind w:firstLine="720"/>
        <w:jc w:val="both"/>
        <w:rPr>
          <w:rFonts w:eastAsia="Times New Roman" w:cs="Times New Roman"/>
          <w:szCs w:val="24"/>
          <w:lang w:val="sr-Cyrl-CS"/>
        </w:rPr>
      </w:pPr>
      <w:r w:rsidRPr="003E292B">
        <w:rPr>
          <w:rFonts w:eastAsia="Times New Roman" w:cs="Times New Roman"/>
          <w:szCs w:val="24"/>
          <w:lang w:val="sr-Cyrl-CS"/>
        </w:rPr>
        <w:t xml:space="preserve">Поступак </w:t>
      </w:r>
      <w:r w:rsidRPr="003E292B">
        <w:rPr>
          <w:rFonts w:eastAsia="Times New Roman" w:cs="Times New Roman"/>
          <w:color w:val="000000"/>
          <w:szCs w:val="24"/>
        </w:rPr>
        <w:t>продаје непокретности</w:t>
      </w:r>
      <w:r w:rsidRPr="003E292B">
        <w:rPr>
          <w:rFonts w:eastAsia="Times New Roman" w:cs="Times New Roman"/>
          <w:szCs w:val="24"/>
          <w:lang w:val="sr-Cyrl-CS"/>
        </w:rPr>
        <w:t xml:space="preserve">спровешће Комисија за спровођење поступка прибављања, отуђења и давања у закуп ствари у јавној својини општине Рача,  именована од стране Скупштине општине Рача. </w:t>
      </w:r>
    </w:p>
    <w:p w:rsidR="003E292B" w:rsidRPr="003E292B" w:rsidRDefault="003E292B" w:rsidP="003E292B">
      <w:pPr>
        <w:ind w:firstLine="720"/>
        <w:jc w:val="both"/>
        <w:rPr>
          <w:rFonts w:eastAsia="Times New Roman" w:cs="Times New Roman"/>
          <w:szCs w:val="24"/>
          <w:lang w:val="sr-Cyrl-CS"/>
        </w:rPr>
      </w:pPr>
    </w:p>
    <w:p w:rsidR="003E292B" w:rsidRPr="003E292B" w:rsidRDefault="003E292B" w:rsidP="003E292B">
      <w:pPr>
        <w:jc w:val="center"/>
        <w:rPr>
          <w:rFonts w:eastAsia="Times New Roman" w:cs="Times New Roman"/>
          <w:b/>
          <w:szCs w:val="24"/>
          <w:lang w:val="sr-Cyrl-CS"/>
        </w:rPr>
      </w:pPr>
      <w:r w:rsidRPr="003E292B">
        <w:rPr>
          <w:rFonts w:eastAsia="Times New Roman" w:cs="Times New Roman"/>
          <w:b/>
          <w:szCs w:val="24"/>
          <w:lang w:val="sr-Cyrl-CS"/>
        </w:rPr>
        <w:t>Члан 4.</w:t>
      </w:r>
    </w:p>
    <w:p w:rsidR="003E292B" w:rsidRPr="003E292B" w:rsidRDefault="003E292B" w:rsidP="003E292B">
      <w:pPr>
        <w:ind w:firstLine="720"/>
        <w:jc w:val="both"/>
      </w:pPr>
      <w:r w:rsidRPr="003E292B">
        <w:t xml:space="preserve">Задатак Комисије је да објави Оглас о спровођењу поступка јавног надметања,  да пружа информације у вези са непокретности која се отуђује, да одреди датум до кога ће се понуђачи пријављивати, као и датум одржавања лицитације, води поступак лицитације, сачини записник о јавном надметању и састави предлог избора најповољнијег понуђача који </w:t>
      </w:r>
      <w:r>
        <w:t xml:space="preserve">доставља Одсеку за имовинско - </w:t>
      </w:r>
      <w:r w:rsidRPr="003E292B">
        <w:t xml:space="preserve">правне послове општинске управе општине Рача. </w:t>
      </w:r>
    </w:p>
    <w:p w:rsidR="003E292B" w:rsidRPr="003E292B" w:rsidRDefault="003E292B" w:rsidP="003E292B">
      <w:pPr>
        <w:ind w:firstLine="720"/>
        <w:jc w:val="both"/>
      </w:pPr>
    </w:p>
    <w:p w:rsidR="003E292B" w:rsidRPr="003E292B" w:rsidRDefault="003E292B" w:rsidP="003E292B">
      <w:pPr>
        <w:jc w:val="center"/>
        <w:rPr>
          <w:rFonts w:eastAsia="Times New Roman" w:cs="Times New Roman"/>
          <w:b/>
          <w:szCs w:val="24"/>
          <w:lang w:val="sr-Cyrl-CS"/>
        </w:rPr>
      </w:pPr>
      <w:r w:rsidRPr="003E292B">
        <w:rPr>
          <w:rFonts w:eastAsia="Times New Roman" w:cs="Times New Roman"/>
          <w:b/>
          <w:szCs w:val="24"/>
          <w:lang w:val="sr-Cyrl-CS"/>
        </w:rPr>
        <w:t>Члан 5.</w:t>
      </w:r>
    </w:p>
    <w:p w:rsidR="003E292B" w:rsidRPr="0067445F" w:rsidRDefault="003E292B" w:rsidP="00260655">
      <w:pPr>
        <w:ind w:firstLine="720"/>
        <w:jc w:val="both"/>
      </w:pPr>
      <w:r w:rsidRPr="0067445F">
        <w:t>Критеријум за доделу уговора је најповољнија понуда  -  највећи износ понуђење купопродајне цене.</w:t>
      </w:r>
    </w:p>
    <w:p w:rsidR="00260655" w:rsidRPr="003E292B" w:rsidRDefault="00260655" w:rsidP="00260655">
      <w:pPr>
        <w:ind w:firstLine="720"/>
        <w:jc w:val="both"/>
        <w:rPr>
          <w:b/>
        </w:rPr>
      </w:pPr>
    </w:p>
    <w:p w:rsidR="003E292B" w:rsidRPr="003E292B" w:rsidRDefault="003E292B" w:rsidP="003E292B">
      <w:pPr>
        <w:jc w:val="center"/>
        <w:rPr>
          <w:rFonts w:eastAsia="Times New Roman" w:cs="Times New Roman"/>
          <w:b/>
          <w:szCs w:val="24"/>
          <w:lang w:val="sr-Cyrl-CS"/>
        </w:rPr>
      </w:pPr>
      <w:r w:rsidRPr="003E292B">
        <w:rPr>
          <w:rFonts w:eastAsia="Times New Roman" w:cs="Times New Roman"/>
          <w:b/>
          <w:szCs w:val="24"/>
          <w:lang w:val="sr-Cyrl-CS"/>
        </w:rPr>
        <w:t>Члан 6.</w:t>
      </w:r>
    </w:p>
    <w:p w:rsidR="003E292B" w:rsidRPr="003E292B" w:rsidRDefault="003E292B" w:rsidP="003E292B">
      <w:pPr>
        <w:ind w:firstLine="720"/>
        <w:jc w:val="both"/>
      </w:pPr>
      <w:r w:rsidRPr="003E292B">
        <w:t>Јавно надметање ће се спровести ако је пристигла најмање једна благовремена и потпуна пријава и ако понуђач прихвати почетну цену и поднесе доказ о уплаћеном депозиту. Уколико је не прихвати, исти губи право на повраћај депозита, у складу са законом и лицитација се сматра неуспелом.</w:t>
      </w:r>
    </w:p>
    <w:p w:rsidR="003E292B" w:rsidRPr="003E292B" w:rsidRDefault="003E292B" w:rsidP="003E292B">
      <w:pPr>
        <w:ind w:firstLine="720"/>
        <w:jc w:val="both"/>
      </w:pPr>
    </w:p>
    <w:p w:rsidR="003E292B" w:rsidRPr="003E292B" w:rsidRDefault="003E292B" w:rsidP="003E292B">
      <w:pPr>
        <w:jc w:val="center"/>
        <w:rPr>
          <w:rFonts w:eastAsia="Times New Roman" w:cs="Times New Roman"/>
          <w:b/>
          <w:szCs w:val="24"/>
          <w:lang w:val="sr-Cyrl-CS"/>
        </w:rPr>
      </w:pPr>
      <w:r w:rsidRPr="003E292B">
        <w:rPr>
          <w:rFonts w:eastAsia="Times New Roman" w:cs="Times New Roman"/>
          <w:b/>
          <w:szCs w:val="24"/>
          <w:lang w:val="sr-Cyrl-CS"/>
        </w:rPr>
        <w:t>Члан 7.</w:t>
      </w:r>
    </w:p>
    <w:p w:rsidR="003E292B" w:rsidRPr="003E292B" w:rsidRDefault="003E292B" w:rsidP="003E292B">
      <w:pPr>
        <w:ind w:firstLine="720"/>
        <w:jc w:val="both"/>
        <w:rPr>
          <w:rFonts w:eastAsia="Times New Roman" w:cs="Times New Roman"/>
          <w:szCs w:val="24"/>
          <w:u w:val="single"/>
        </w:rPr>
      </w:pPr>
      <w:r w:rsidRPr="003E292B">
        <w:rPr>
          <w:rFonts w:eastAsia="Times New Roman" w:cs="Times New Roman"/>
          <w:szCs w:val="24"/>
        </w:rPr>
        <w:t xml:space="preserve">Учесници који нису успели у поступку јавног надметања, а имали су уредну документацију имају право на повраћај депозита у року од осам дана од дана отварања писмених понуда. </w:t>
      </w:r>
    </w:p>
    <w:p w:rsidR="003E292B" w:rsidRPr="003E292B" w:rsidRDefault="003E292B" w:rsidP="003E292B">
      <w:pPr>
        <w:ind w:firstLine="720"/>
        <w:jc w:val="both"/>
        <w:rPr>
          <w:rFonts w:eastAsia="Times New Roman" w:cs="Times New Roman"/>
          <w:szCs w:val="24"/>
        </w:rPr>
      </w:pPr>
      <w:r w:rsidRPr="003E292B">
        <w:rPr>
          <w:rFonts w:eastAsia="Times New Roman" w:cs="Times New Roman"/>
          <w:szCs w:val="24"/>
        </w:rPr>
        <w:t>Подносиоци неблаговремене, непотпуне и неуредне пријаве, не могу учествовати у поступку - лицитацији, а  њихове непотпуне, неблаговремене или неуредне пријаве/понуде се одбацују.</w:t>
      </w:r>
    </w:p>
    <w:p w:rsidR="003E292B" w:rsidRPr="003E292B" w:rsidRDefault="003E292B" w:rsidP="003E292B">
      <w:pPr>
        <w:jc w:val="center"/>
        <w:rPr>
          <w:rFonts w:eastAsia="Times New Roman" w:cs="Times New Roman"/>
          <w:b/>
          <w:szCs w:val="24"/>
          <w:lang w:val="sr-Cyrl-CS"/>
        </w:rPr>
      </w:pPr>
      <w:r w:rsidRPr="003E292B">
        <w:rPr>
          <w:rFonts w:eastAsia="Times New Roman" w:cs="Times New Roman"/>
          <w:b/>
          <w:szCs w:val="24"/>
          <w:lang w:val="sr-Cyrl-CS"/>
        </w:rPr>
        <w:t>Члан 8.</w:t>
      </w:r>
    </w:p>
    <w:p w:rsidR="003E292B" w:rsidRPr="003E292B" w:rsidRDefault="003E292B" w:rsidP="003E292B">
      <w:pPr>
        <w:jc w:val="both"/>
        <w:rPr>
          <w:rFonts w:eastAsia="Times New Roman" w:cs="Times New Roman"/>
          <w:b/>
          <w:szCs w:val="24"/>
          <w:lang w:val="sr-Cyrl-CS"/>
        </w:rPr>
      </w:pPr>
      <w:r w:rsidRPr="003E292B">
        <w:rPr>
          <w:rFonts w:eastAsia="Times New Roman" w:cs="Times New Roman"/>
          <w:szCs w:val="24"/>
        </w:rPr>
        <w:t xml:space="preserve">   Предлог Решења о отуђењу непокретности  израђује Одсек за имовинско – правне послове.</w:t>
      </w:r>
    </w:p>
    <w:p w:rsidR="003E292B" w:rsidRPr="003E292B" w:rsidRDefault="003E292B" w:rsidP="003E292B">
      <w:pPr>
        <w:rPr>
          <w:rFonts w:eastAsia="Times New Roman" w:cs="Times New Roman"/>
          <w:szCs w:val="24"/>
        </w:rPr>
      </w:pPr>
      <w:r w:rsidRPr="003E292B">
        <w:rPr>
          <w:rFonts w:eastAsia="Times New Roman" w:cs="Times New Roman"/>
          <w:szCs w:val="24"/>
        </w:rPr>
        <w:t xml:space="preserve">   Решење о отуђењу непокретности у јавној својини доноси Скупштина општине Рача.</w:t>
      </w:r>
    </w:p>
    <w:p w:rsidR="003E292B" w:rsidRPr="003E292B" w:rsidRDefault="003E292B" w:rsidP="003E292B">
      <w:pPr>
        <w:rPr>
          <w:rFonts w:eastAsia="Times New Roman" w:cs="Times New Roman"/>
          <w:szCs w:val="24"/>
        </w:rPr>
      </w:pPr>
    </w:p>
    <w:p w:rsidR="003E292B" w:rsidRPr="003E292B" w:rsidRDefault="003E292B" w:rsidP="003E292B">
      <w:pPr>
        <w:jc w:val="center"/>
        <w:rPr>
          <w:rFonts w:eastAsia="Times New Roman" w:cs="Times New Roman"/>
          <w:b/>
          <w:szCs w:val="24"/>
          <w:lang w:val="sr-Cyrl-CS"/>
        </w:rPr>
      </w:pPr>
      <w:r w:rsidRPr="003E292B">
        <w:rPr>
          <w:rFonts w:eastAsia="Times New Roman" w:cs="Times New Roman"/>
          <w:b/>
          <w:szCs w:val="24"/>
          <w:lang w:val="sr-Cyrl-CS"/>
        </w:rPr>
        <w:t>Члан 9.</w:t>
      </w:r>
    </w:p>
    <w:p w:rsidR="003E292B" w:rsidRPr="003E292B" w:rsidRDefault="003E292B" w:rsidP="003E292B">
      <w:pPr>
        <w:ind w:firstLine="720"/>
        <w:jc w:val="both"/>
        <w:rPr>
          <w:rFonts w:eastAsia="Times New Roman" w:cs="Times New Roman"/>
          <w:szCs w:val="24"/>
          <w:lang w:val="sr-Cyrl-CS"/>
        </w:rPr>
      </w:pPr>
      <w:r w:rsidRPr="003E292B">
        <w:rPr>
          <w:rFonts w:eastAsia="Times New Roman" w:cs="Times New Roman"/>
          <w:szCs w:val="24"/>
          <w:lang w:val="sr-Cyrl-CS"/>
        </w:rPr>
        <w:t xml:space="preserve">Уговор између најповољнијег понуђача и општине Рача ће се закључити у року од 30 дана по коначности Решења надлежног органа о отуђењу непокретности </w:t>
      </w:r>
      <w:r w:rsidRPr="003E292B">
        <w:rPr>
          <w:rFonts w:eastAsia="Times New Roman" w:cs="Times New Roman"/>
          <w:szCs w:val="24"/>
        </w:rPr>
        <w:t xml:space="preserve">и </w:t>
      </w:r>
      <w:r w:rsidRPr="003E292B">
        <w:rPr>
          <w:rFonts w:eastAsia="Times New Roman" w:cs="Times New Roman"/>
          <w:szCs w:val="24"/>
          <w:lang w:val="sr-Cyrl-CS"/>
        </w:rPr>
        <w:t>истим ће се уредити начин, услови и рок плаћања купопродајне цене.</w:t>
      </w:r>
    </w:p>
    <w:p w:rsidR="003E292B" w:rsidRDefault="003E292B" w:rsidP="00260655">
      <w:pPr>
        <w:ind w:firstLine="720"/>
        <w:jc w:val="both"/>
        <w:rPr>
          <w:rFonts w:eastAsia="Times New Roman" w:cs="Times New Roman"/>
          <w:szCs w:val="24"/>
          <w:lang w:val="sr-Cyrl-CS"/>
        </w:rPr>
      </w:pPr>
      <w:r w:rsidRPr="003E292B">
        <w:rPr>
          <w:rFonts w:eastAsia="Times New Roman" w:cs="Times New Roman"/>
          <w:szCs w:val="24"/>
          <w:lang w:val="sr-Cyrl-CS"/>
        </w:rPr>
        <w:lastRenderedPageBreak/>
        <w:t>Ако лице коме је непокретност отуђена својом кривицом не закључи Уговор у наведеном року, донеће се решење о стављању ван снаге акта о отуђењу непокретности, а уплаћени депозит се не враћа.</w:t>
      </w:r>
    </w:p>
    <w:p w:rsidR="00260655" w:rsidRPr="003E292B" w:rsidRDefault="00260655" w:rsidP="00260655">
      <w:pPr>
        <w:ind w:firstLine="720"/>
        <w:jc w:val="both"/>
        <w:rPr>
          <w:rFonts w:eastAsia="Times New Roman" w:cs="Times New Roman"/>
          <w:szCs w:val="24"/>
          <w:lang w:val="sr-Cyrl-CS"/>
        </w:rPr>
      </w:pPr>
    </w:p>
    <w:p w:rsidR="003E292B" w:rsidRPr="003E292B" w:rsidRDefault="003E292B" w:rsidP="003E292B">
      <w:pPr>
        <w:jc w:val="center"/>
        <w:rPr>
          <w:rFonts w:eastAsia="Times New Roman" w:cs="Times New Roman"/>
          <w:b/>
          <w:szCs w:val="24"/>
          <w:lang w:val="sr-Cyrl-CS"/>
        </w:rPr>
      </w:pPr>
      <w:r w:rsidRPr="003E292B">
        <w:rPr>
          <w:rFonts w:eastAsia="Times New Roman" w:cs="Times New Roman"/>
          <w:b/>
          <w:szCs w:val="24"/>
          <w:lang w:val="sr-Cyrl-CS"/>
        </w:rPr>
        <w:t>Члан 10.</w:t>
      </w:r>
    </w:p>
    <w:p w:rsidR="003E292B" w:rsidRPr="003E292B" w:rsidRDefault="003E292B" w:rsidP="0067445F">
      <w:pPr>
        <w:jc w:val="both"/>
        <w:rPr>
          <w:rFonts w:eastAsia="Times New Roman" w:cs="Times New Roman"/>
          <w:szCs w:val="24"/>
        </w:rPr>
      </w:pPr>
      <w:r w:rsidRPr="003E292B">
        <w:rPr>
          <w:rFonts w:eastAsia="Times New Roman" w:cs="Times New Roman"/>
          <w:szCs w:val="24"/>
        </w:rPr>
        <w:t xml:space="preserve">               Одлука ступа на снагу наредног дана од дана објављивања у „Службеном гласнику општине Рача“.</w:t>
      </w:r>
    </w:p>
    <w:p w:rsidR="003E292B" w:rsidRPr="003E292B" w:rsidRDefault="003E292B" w:rsidP="00260655">
      <w:pPr>
        <w:rPr>
          <w:rFonts w:eastAsia="Times New Roman" w:cs="Times New Roman"/>
          <w:szCs w:val="24"/>
        </w:rPr>
      </w:pPr>
    </w:p>
    <w:p w:rsidR="003E292B" w:rsidRPr="003E292B" w:rsidRDefault="003E292B" w:rsidP="003E292B">
      <w:pPr>
        <w:rPr>
          <w:rFonts w:eastAsia="Calibri" w:cs="Times New Roman"/>
          <w:b/>
          <w:lang w:val="sr-Latn-CS"/>
        </w:rPr>
      </w:pPr>
    </w:p>
    <w:p w:rsidR="0067445F" w:rsidRDefault="0067445F" w:rsidP="0067445F">
      <w:pPr>
        <w:jc w:val="center"/>
        <w:rPr>
          <w:rFonts w:eastAsia="Times New Roman" w:cs="Times New Roman"/>
          <w:b/>
          <w:szCs w:val="24"/>
        </w:rPr>
      </w:pPr>
      <w:bookmarkStart w:id="0" w:name="_GoBack"/>
      <w:bookmarkEnd w:id="0"/>
    </w:p>
    <w:p w:rsidR="0067445F" w:rsidRDefault="0067445F" w:rsidP="0067445F">
      <w:pPr>
        <w:jc w:val="center"/>
        <w:rPr>
          <w:rFonts w:eastAsia="Times New Roman" w:cs="Times New Roman"/>
          <w:b/>
          <w:szCs w:val="24"/>
        </w:rPr>
      </w:pPr>
    </w:p>
    <w:p w:rsidR="0067445F" w:rsidRDefault="0067445F" w:rsidP="0067445F">
      <w:pPr>
        <w:jc w:val="center"/>
        <w:rPr>
          <w:rFonts w:eastAsia="Times New Roman" w:cs="Times New Roman"/>
          <w:b/>
          <w:szCs w:val="24"/>
        </w:rPr>
      </w:pPr>
      <w:r w:rsidRPr="00091BEF">
        <w:rPr>
          <w:rFonts w:eastAsia="Times New Roman" w:cs="Times New Roman"/>
          <w:b/>
          <w:szCs w:val="24"/>
        </w:rPr>
        <w:t>ОПШТИНСКО ВЕЋЕ ОПШТИНЕ РАЧА</w:t>
      </w:r>
    </w:p>
    <w:p w:rsidR="0067445F" w:rsidRPr="0067445F" w:rsidRDefault="0067445F" w:rsidP="0067445F">
      <w:pPr>
        <w:jc w:val="center"/>
        <w:rPr>
          <w:rFonts w:eastAsia="Times New Roman" w:cs="Times New Roman"/>
          <w:b/>
          <w:szCs w:val="24"/>
        </w:rPr>
      </w:pPr>
    </w:p>
    <w:p w:rsidR="0067445F" w:rsidRPr="00A80AA9" w:rsidRDefault="0067445F" w:rsidP="0067445F">
      <w:pPr>
        <w:jc w:val="right"/>
        <w:rPr>
          <w:rFonts w:eastAsia="Times New Roman" w:cs="Times New Roman"/>
          <w:szCs w:val="24"/>
        </w:rPr>
      </w:pPr>
    </w:p>
    <w:p w:rsidR="0067445F" w:rsidRPr="00A80AA9" w:rsidRDefault="0067445F" w:rsidP="0067445F">
      <w:pPr>
        <w:rPr>
          <w:rFonts w:eastAsia="Times New Roman" w:cs="Times New Roman"/>
          <w:b/>
          <w:szCs w:val="24"/>
          <w:lang w:val="sr-Cyrl-CS"/>
        </w:rPr>
      </w:pPr>
      <w:r w:rsidRPr="00A80AA9">
        <w:rPr>
          <w:rFonts w:eastAsia="Times New Roman" w:cs="Times New Roman"/>
          <w:b/>
          <w:szCs w:val="24"/>
          <w:lang w:val="sr-Cyrl-CS"/>
        </w:rPr>
        <w:t xml:space="preserve">                                                                                    </w:t>
      </w:r>
      <w:r>
        <w:rPr>
          <w:rFonts w:eastAsia="Times New Roman" w:cs="Times New Roman"/>
          <w:b/>
          <w:szCs w:val="24"/>
          <w:lang w:val="sr-Cyrl-CS"/>
        </w:rPr>
        <w:t xml:space="preserve">                   </w:t>
      </w:r>
      <w:r w:rsidRPr="00A80AA9">
        <w:rPr>
          <w:rFonts w:eastAsia="Times New Roman" w:cs="Times New Roman"/>
          <w:b/>
          <w:szCs w:val="24"/>
          <w:lang w:val="sr-Cyrl-CS"/>
        </w:rPr>
        <w:t xml:space="preserve"> ПРЕДСЕДНИК </w:t>
      </w:r>
    </w:p>
    <w:p w:rsidR="0067445F" w:rsidRPr="00A80AA9" w:rsidRDefault="0067445F" w:rsidP="0067445F">
      <w:pPr>
        <w:tabs>
          <w:tab w:val="left" w:pos="225"/>
        </w:tabs>
        <w:rPr>
          <w:rFonts w:eastAsia="Times New Roman" w:cs="Times New Roman"/>
          <w:b/>
          <w:szCs w:val="24"/>
          <w:lang w:val="sr-Cyrl-CS"/>
        </w:rPr>
      </w:pPr>
      <w:r w:rsidRPr="00A80AA9">
        <w:rPr>
          <w:rFonts w:eastAsia="Times New Roman" w:cs="Times New Roman"/>
          <w:b/>
          <w:szCs w:val="24"/>
          <w:lang w:val="sr-Cyrl-CS"/>
        </w:rPr>
        <w:tab/>
      </w:r>
    </w:p>
    <w:p w:rsidR="0067445F" w:rsidRPr="00091BEF" w:rsidRDefault="0067445F" w:rsidP="0067445F">
      <w:pPr>
        <w:tabs>
          <w:tab w:val="left" w:pos="5595"/>
        </w:tabs>
        <w:rPr>
          <w:rFonts w:eastAsia="Times New Roman" w:cs="Times New Roman"/>
          <w:szCs w:val="24"/>
          <w:lang w:val="sr-Cyrl-CS"/>
        </w:rPr>
      </w:pPr>
      <w:r w:rsidRPr="00A80AA9">
        <w:rPr>
          <w:rFonts w:eastAsia="Times New Roman" w:cs="Times New Roman"/>
          <w:b/>
          <w:szCs w:val="24"/>
          <w:lang w:val="sr-Cyrl-CS"/>
        </w:rPr>
        <w:tab/>
      </w:r>
      <w:r w:rsidRPr="00091BEF">
        <w:rPr>
          <w:rFonts w:eastAsia="Times New Roman" w:cs="Times New Roman"/>
          <w:szCs w:val="24"/>
          <w:lang w:val="sr-Cyrl-CS"/>
        </w:rPr>
        <w:t>____________________________</w:t>
      </w:r>
    </w:p>
    <w:p w:rsidR="0067445F" w:rsidRPr="00091BEF" w:rsidRDefault="0067445F" w:rsidP="0067445F">
      <w:pPr>
        <w:tabs>
          <w:tab w:val="left" w:pos="5595"/>
        </w:tabs>
        <w:rPr>
          <w:rFonts w:eastAsia="Times New Roman" w:cs="Times New Roman"/>
          <w:szCs w:val="24"/>
          <w:lang w:val="sr-Cyrl-CS"/>
        </w:rPr>
      </w:pPr>
      <w:r w:rsidRPr="00A80AA9">
        <w:rPr>
          <w:rFonts w:eastAsia="Times New Roman" w:cs="Times New Roman"/>
          <w:b/>
          <w:szCs w:val="24"/>
          <w:lang w:val="sr-Cyrl-CS"/>
        </w:rPr>
        <w:tab/>
        <w:t xml:space="preserve">    </w:t>
      </w:r>
      <w:r>
        <w:rPr>
          <w:rFonts w:eastAsia="Times New Roman" w:cs="Times New Roman"/>
          <w:b/>
          <w:szCs w:val="24"/>
          <w:lang w:val="sr-Cyrl-CS"/>
        </w:rPr>
        <w:t xml:space="preserve">  </w:t>
      </w:r>
      <w:r w:rsidRPr="00A80AA9">
        <w:rPr>
          <w:rFonts w:eastAsia="Times New Roman" w:cs="Times New Roman"/>
          <w:b/>
          <w:szCs w:val="24"/>
          <w:lang w:val="sr-Cyrl-CS"/>
        </w:rPr>
        <w:t xml:space="preserve">   </w:t>
      </w:r>
      <w:r w:rsidRPr="00091BEF">
        <w:rPr>
          <w:rFonts w:eastAsia="Times New Roman" w:cs="Times New Roman"/>
          <w:szCs w:val="24"/>
          <w:lang w:val="sr-Cyrl-CS"/>
        </w:rPr>
        <w:t>Бранко Радосављевић</w:t>
      </w:r>
    </w:p>
    <w:p w:rsidR="0067445F" w:rsidRPr="00A80AA9" w:rsidRDefault="0067445F" w:rsidP="0067445F">
      <w:pPr>
        <w:tabs>
          <w:tab w:val="left" w:pos="5595"/>
        </w:tabs>
        <w:rPr>
          <w:rFonts w:eastAsia="Times New Roman" w:cs="Times New Roman"/>
          <w:b/>
          <w:szCs w:val="24"/>
          <w:lang w:val="sr-Cyrl-CS"/>
        </w:rPr>
      </w:pPr>
    </w:p>
    <w:p w:rsidR="0067445F" w:rsidRDefault="0067445F" w:rsidP="0067445F">
      <w:pPr>
        <w:jc w:val="both"/>
        <w:rPr>
          <w:rFonts w:eastAsia="Times New Roman" w:cs="Times New Roman"/>
          <w:b/>
          <w:szCs w:val="24"/>
        </w:rPr>
      </w:pPr>
    </w:p>
    <w:p w:rsidR="0067445F" w:rsidRDefault="0067445F" w:rsidP="0067445F">
      <w:pPr>
        <w:jc w:val="both"/>
        <w:rPr>
          <w:rFonts w:eastAsia="Times New Roman" w:cs="Times New Roman"/>
          <w:b/>
          <w:szCs w:val="24"/>
          <w:u w:val="single"/>
        </w:rPr>
      </w:pPr>
    </w:p>
    <w:p w:rsidR="0067445F" w:rsidRDefault="0067445F" w:rsidP="0067445F">
      <w:pPr>
        <w:jc w:val="both"/>
        <w:rPr>
          <w:rFonts w:eastAsia="Times New Roman" w:cs="Times New Roman"/>
          <w:b/>
          <w:szCs w:val="24"/>
          <w:u w:val="single"/>
        </w:rPr>
      </w:pPr>
    </w:p>
    <w:p w:rsidR="0067445F" w:rsidRPr="00011FC5" w:rsidRDefault="0067445F" w:rsidP="0067445F">
      <w:pPr>
        <w:jc w:val="both"/>
        <w:rPr>
          <w:rFonts w:eastAsia="Times New Roman" w:cs="Times New Roman"/>
          <w:b/>
          <w:szCs w:val="24"/>
          <w:u w:val="single"/>
        </w:rPr>
      </w:pPr>
      <w:r w:rsidRPr="00011FC5">
        <w:rPr>
          <w:rFonts w:eastAsia="Times New Roman" w:cs="Times New Roman"/>
          <w:b/>
          <w:szCs w:val="24"/>
          <w:u w:val="single"/>
        </w:rPr>
        <w:t>Доставити:</w:t>
      </w:r>
    </w:p>
    <w:p w:rsidR="0067445F" w:rsidRPr="00A80AA9" w:rsidRDefault="0067445F" w:rsidP="0067445F">
      <w:pPr>
        <w:jc w:val="both"/>
        <w:rPr>
          <w:rFonts w:eastAsia="Calibri" w:cs="Times New Roman"/>
          <w:color w:val="000000"/>
          <w:szCs w:val="24"/>
        </w:rPr>
      </w:pPr>
      <w:r w:rsidRPr="00A80AA9">
        <w:rPr>
          <w:rFonts w:eastAsia="Times New Roman" w:cs="Times New Roman"/>
          <w:szCs w:val="24"/>
        </w:rPr>
        <w:t>-</w:t>
      </w:r>
      <w:r w:rsidR="00ED5099">
        <w:rPr>
          <w:rFonts w:eastAsia="Calibri" w:cs="Times New Roman"/>
          <w:color w:val="000000"/>
          <w:szCs w:val="24"/>
        </w:rPr>
        <w:t xml:space="preserve"> Скупштин</w:t>
      </w:r>
      <w:r w:rsidR="00ED5099">
        <w:rPr>
          <w:rFonts w:eastAsia="Calibri" w:cs="Times New Roman"/>
          <w:color w:val="000000"/>
          <w:szCs w:val="24"/>
          <w:lang/>
        </w:rPr>
        <w:t>и</w:t>
      </w:r>
      <w:r w:rsidRPr="00A80AA9">
        <w:rPr>
          <w:rFonts w:eastAsia="Calibri" w:cs="Times New Roman"/>
          <w:color w:val="000000"/>
          <w:szCs w:val="24"/>
        </w:rPr>
        <w:t xml:space="preserve"> општине Рача;</w:t>
      </w:r>
    </w:p>
    <w:p w:rsidR="0067445F" w:rsidRPr="00A80AA9" w:rsidRDefault="00ED5099" w:rsidP="0067445F">
      <w:pPr>
        <w:spacing w:after="200" w:line="276" w:lineRule="auto"/>
        <w:jc w:val="both"/>
        <w:rPr>
          <w:rFonts w:eastAsia="Calibri" w:cs="Times New Roman"/>
          <w:color w:val="000000"/>
          <w:szCs w:val="24"/>
        </w:rPr>
      </w:pPr>
      <w:r>
        <w:rPr>
          <w:rFonts w:cs="Times New Roman"/>
          <w:szCs w:val="24"/>
          <w:lang w:val="sr-Cyrl-CS"/>
        </w:rPr>
        <w:t>- А</w:t>
      </w:r>
      <w:r w:rsidR="0067445F" w:rsidRPr="00A80AA9">
        <w:rPr>
          <w:rFonts w:cs="Times New Roman"/>
          <w:szCs w:val="24"/>
          <w:lang w:val="sr-Cyrl-CS"/>
        </w:rPr>
        <w:t>рхив</w:t>
      </w:r>
      <w:r>
        <w:rPr>
          <w:rFonts w:cs="Times New Roman"/>
          <w:szCs w:val="24"/>
          <w:lang w:val="sr-Cyrl-CS"/>
        </w:rPr>
        <w:t>и</w:t>
      </w:r>
      <w:r w:rsidR="0067445F" w:rsidRPr="00A80AA9">
        <w:rPr>
          <w:rFonts w:cs="Times New Roman"/>
          <w:szCs w:val="24"/>
          <w:lang w:val="sr-Cyrl-CS"/>
        </w:rPr>
        <w:t>.</w:t>
      </w:r>
    </w:p>
    <w:p w:rsidR="007F12DF" w:rsidRDefault="007F12DF"/>
    <w:sectPr w:rsidR="007F12DF" w:rsidSect="00891689">
      <w:headerReference w:type="default" r:id="rId7"/>
      <w:pgSz w:w="12240" w:h="15840"/>
      <w:pgMar w:top="1134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C7755" w:rsidRDefault="006C7755" w:rsidP="002F08F0">
      <w:r>
        <w:separator/>
      </w:r>
    </w:p>
  </w:endnote>
  <w:endnote w:type="continuationSeparator" w:id="1">
    <w:p w:rsidR="006C7755" w:rsidRDefault="006C7755" w:rsidP="002F08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C7755" w:rsidRDefault="006C7755" w:rsidP="002F08F0">
      <w:r>
        <w:separator/>
      </w:r>
    </w:p>
  </w:footnote>
  <w:footnote w:type="continuationSeparator" w:id="1">
    <w:p w:rsidR="006C7755" w:rsidRDefault="006C7755" w:rsidP="002F08F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  <w:insideH w:val="double" w:sz="4" w:space="0" w:color="auto"/>
        <w:insideV w:val="double" w:sz="4" w:space="0" w:color="auto"/>
      </w:tblBorders>
      <w:tblLook w:val="04A0"/>
    </w:tblPr>
    <w:tblGrid>
      <w:gridCol w:w="1241"/>
      <w:gridCol w:w="2961"/>
      <w:gridCol w:w="2728"/>
      <w:gridCol w:w="2692"/>
    </w:tblGrid>
    <w:tr w:rsidR="00685665" w:rsidTr="00302BA5">
      <w:trPr>
        <w:trHeight w:val="825"/>
      </w:trPr>
      <w:tc>
        <w:tcPr>
          <w:tcW w:w="581" w:type="pct"/>
          <w:vMerge w:val="restart"/>
        </w:tcPr>
        <w:p w:rsidR="00685665" w:rsidRDefault="00685665" w:rsidP="00302BA5">
          <w:pPr>
            <w:pStyle w:val="Header"/>
            <w:spacing w:before="40" w:after="40"/>
          </w:pPr>
          <w:r>
            <w:rPr>
              <w:noProof/>
            </w:rPr>
            <w:drawing>
              <wp:inline distT="0" distB="0" distL="0" distR="0">
                <wp:extent cx="650875" cy="650875"/>
                <wp:effectExtent l="0" t="0" r="0" b="0"/>
                <wp:docPr id="2" name="Picture 2" descr="Rezultat slika za opÅ¡tina raÄa 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Rezultat slika za opÅ¡tina raÄa 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50875" cy="6508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419" w:type="pct"/>
          <w:gridSpan w:val="3"/>
          <w:tcBorders>
            <w:bottom w:val="double" w:sz="4" w:space="0" w:color="auto"/>
          </w:tcBorders>
          <w:vAlign w:val="center"/>
        </w:tcPr>
        <w:p w:rsidR="00685665" w:rsidRPr="00A434C8" w:rsidRDefault="00685665" w:rsidP="00302BA5">
          <w:pPr>
            <w:pStyle w:val="Header"/>
            <w:jc w:val="center"/>
            <w:rPr>
              <w:rFonts w:cs="Times New Roman"/>
              <w:b/>
            </w:rPr>
          </w:pPr>
          <w:r>
            <w:rPr>
              <w:rFonts w:cs="Times New Roman"/>
              <w:b/>
            </w:rPr>
            <w:t>ОДЛУКА OПШТИНСКО ВЕЋЕ</w:t>
          </w:r>
        </w:p>
      </w:tc>
    </w:tr>
    <w:tr w:rsidR="00685665" w:rsidTr="00302BA5">
      <w:trPr>
        <w:trHeight w:val="227"/>
      </w:trPr>
      <w:tc>
        <w:tcPr>
          <w:tcW w:w="581" w:type="pct"/>
          <w:vMerge/>
        </w:tcPr>
        <w:p w:rsidR="00685665" w:rsidRDefault="00685665" w:rsidP="00302BA5">
          <w:pPr>
            <w:pStyle w:val="Header"/>
          </w:pPr>
        </w:p>
      </w:tc>
      <w:tc>
        <w:tcPr>
          <w:tcW w:w="1560" w:type="pct"/>
          <w:tcBorders>
            <w:right w:val="dashSmallGap" w:sz="4" w:space="0" w:color="auto"/>
          </w:tcBorders>
          <w:vAlign w:val="center"/>
        </w:tcPr>
        <w:p w:rsidR="00685665" w:rsidRPr="004F6C6A" w:rsidRDefault="00685665" w:rsidP="00302BA5">
          <w:pPr>
            <w:pStyle w:val="Header"/>
            <w:jc w:val="center"/>
            <w:rPr>
              <w:rFonts w:cs="Times New Roman"/>
              <w:sz w:val="20"/>
              <w:szCs w:val="20"/>
            </w:rPr>
          </w:pPr>
          <w:r>
            <w:rPr>
              <w:rFonts w:cs="Times New Roman"/>
              <w:sz w:val="20"/>
              <w:szCs w:val="20"/>
            </w:rPr>
            <w:t>ОЗНАКА: С.08-03</w:t>
          </w:r>
        </w:p>
      </w:tc>
      <w:tc>
        <w:tcPr>
          <w:tcW w:w="1439" w:type="pct"/>
          <w:tcBorders>
            <w:left w:val="dashSmallGap" w:sz="4" w:space="0" w:color="auto"/>
            <w:right w:val="dashSmallGap" w:sz="4" w:space="0" w:color="auto"/>
          </w:tcBorders>
          <w:vAlign w:val="center"/>
        </w:tcPr>
        <w:p w:rsidR="00685665" w:rsidRPr="00A944AD" w:rsidRDefault="00685665" w:rsidP="00302BA5">
          <w:pPr>
            <w:pStyle w:val="Header"/>
            <w:jc w:val="center"/>
            <w:rPr>
              <w:rFonts w:cs="Times New Roman"/>
              <w:sz w:val="20"/>
              <w:szCs w:val="20"/>
            </w:rPr>
          </w:pPr>
          <w:r w:rsidRPr="00A944AD">
            <w:rPr>
              <w:rFonts w:cs="Times New Roman"/>
              <w:sz w:val="20"/>
              <w:szCs w:val="20"/>
            </w:rPr>
            <w:t>ВЕРЗИЈА: 1</w:t>
          </w:r>
        </w:p>
      </w:tc>
      <w:tc>
        <w:tcPr>
          <w:tcW w:w="1420" w:type="pct"/>
          <w:tcBorders>
            <w:left w:val="dashSmallGap" w:sz="4" w:space="0" w:color="auto"/>
          </w:tcBorders>
          <w:vAlign w:val="center"/>
        </w:tcPr>
        <w:p w:rsidR="00685665" w:rsidRPr="00A944AD" w:rsidRDefault="00685665" w:rsidP="00302BA5">
          <w:pPr>
            <w:jc w:val="center"/>
            <w:rPr>
              <w:rFonts w:cs="Times New Roman"/>
              <w:sz w:val="20"/>
              <w:szCs w:val="20"/>
            </w:rPr>
          </w:pPr>
          <w:r w:rsidRPr="00A944AD">
            <w:rPr>
              <w:rFonts w:cs="Times New Roman"/>
              <w:sz w:val="20"/>
              <w:szCs w:val="20"/>
            </w:rPr>
            <w:t>Страница</w:t>
          </w:r>
          <w:r>
            <w:rPr>
              <w:rFonts w:cs="Times New Roman"/>
              <w:sz w:val="20"/>
              <w:szCs w:val="20"/>
            </w:rPr>
            <w:t xml:space="preserve"> </w:t>
          </w:r>
          <w:r w:rsidR="000E7DFB" w:rsidRPr="00A944AD">
            <w:rPr>
              <w:rFonts w:cs="Times New Roman"/>
              <w:sz w:val="20"/>
              <w:szCs w:val="20"/>
            </w:rPr>
            <w:fldChar w:fldCharType="begin"/>
          </w:r>
          <w:r w:rsidRPr="00A944AD">
            <w:rPr>
              <w:rFonts w:cs="Times New Roman"/>
              <w:sz w:val="20"/>
              <w:szCs w:val="20"/>
            </w:rPr>
            <w:instrText xml:space="preserve"> PAGE </w:instrText>
          </w:r>
          <w:r w:rsidR="000E7DFB" w:rsidRPr="00A944AD">
            <w:rPr>
              <w:rFonts w:cs="Times New Roman"/>
              <w:sz w:val="20"/>
              <w:szCs w:val="20"/>
            </w:rPr>
            <w:fldChar w:fldCharType="separate"/>
          </w:r>
          <w:r w:rsidR="00ED5099">
            <w:rPr>
              <w:rFonts w:cs="Times New Roman"/>
              <w:noProof/>
              <w:sz w:val="20"/>
              <w:szCs w:val="20"/>
            </w:rPr>
            <w:t>1</w:t>
          </w:r>
          <w:r w:rsidR="000E7DFB" w:rsidRPr="00A944AD">
            <w:rPr>
              <w:rFonts w:cs="Times New Roman"/>
              <w:sz w:val="20"/>
              <w:szCs w:val="20"/>
            </w:rPr>
            <w:fldChar w:fldCharType="end"/>
          </w:r>
          <w:r>
            <w:rPr>
              <w:rFonts w:cs="Times New Roman"/>
              <w:sz w:val="20"/>
              <w:szCs w:val="20"/>
            </w:rPr>
            <w:t xml:space="preserve"> </w:t>
          </w:r>
          <w:r w:rsidRPr="00A944AD">
            <w:rPr>
              <w:rFonts w:cs="Times New Roman"/>
              <w:sz w:val="20"/>
              <w:szCs w:val="20"/>
            </w:rPr>
            <w:t>од</w:t>
          </w:r>
          <w:r>
            <w:rPr>
              <w:rFonts w:cs="Times New Roman"/>
              <w:sz w:val="20"/>
              <w:szCs w:val="20"/>
            </w:rPr>
            <w:t xml:space="preserve"> </w:t>
          </w:r>
          <w:r w:rsidR="000E7DFB" w:rsidRPr="00A944AD">
            <w:rPr>
              <w:rFonts w:cs="Times New Roman"/>
              <w:sz w:val="20"/>
              <w:szCs w:val="20"/>
            </w:rPr>
            <w:fldChar w:fldCharType="begin"/>
          </w:r>
          <w:r w:rsidRPr="00A944AD">
            <w:rPr>
              <w:rFonts w:cs="Times New Roman"/>
              <w:sz w:val="20"/>
              <w:szCs w:val="20"/>
            </w:rPr>
            <w:instrText xml:space="preserve"> NUMPAGES  </w:instrText>
          </w:r>
          <w:r w:rsidR="000E7DFB" w:rsidRPr="00A944AD">
            <w:rPr>
              <w:rFonts w:cs="Times New Roman"/>
              <w:sz w:val="20"/>
              <w:szCs w:val="20"/>
            </w:rPr>
            <w:fldChar w:fldCharType="separate"/>
          </w:r>
          <w:r w:rsidR="00ED5099">
            <w:rPr>
              <w:rFonts w:cs="Times New Roman"/>
              <w:noProof/>
              <w:sz w:val="20"/>
              <w:szCs w:val="20"/>
            </w:rPr>
            <w:t>3</w:t>
          </w:r>
          <w:r w:rsidR="000E7DFB" w:rsidRPr="00A944AD">
            <w:rPr>
              <w:rFonts w:cs="Times New Roman"/>
              <w:sz w:val="20"/>
              <w:szCs w:val="20"/>
            </w:rPr>
            <w:fldChar w:fldCharType="end"/>
          </w:r>
        </w:p>
      </w:tc>
    </w:tr>
  </w:tbl>
  <w:p w:rsidR="00685665" w:rsidRPr="00B61C7F" w:rsidRDefault="00685665" w:rsidP="00685665">
    <w:pPr>
      <w:pStyle w:val="Header"/>
    </w:pPr>
  </w:p>
  <w:p w:rsidR="00B61C7F" w:rsidRPr="00B61C7F" w:rsidRDefault="006C7755" w:rsidP="00B61C7F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CC4255"/>
    <w:multiLevelType w:val="hybridMultilevel"/>
    <w:tmpl w:val="FF2010F0"/>
    <w:lvl w:ilvl="0" w:tplc="16D087E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E292B"/>
    <w:rsid w:val="00075CF2"/>
    <w:rsid w:val="00093345"/>
    <w:rsid w:val="000E7DFB"/>
    <w:rsid w:val="00260655"/>
    <w:rsid w:val="002F08F0"/>
    <w:rsid w:val="003C5E5F"/>
    <w:rsid w:val="003E292B"/>
    <w:rsid w:val="00402CE1"/>
    <w:rsid w:val="0067445F"/>
    <w:rsid w:val="00685665"/>
    <w:rsid w:val="006C7755"/>
    <w:rsid w:val="007F12DF"/>
    <w:rsid w:val="00D1356F"/>
    <w:rsid w:val="00DF3DAB"/>
    <w:rsid w:val="00ED50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2CE1"/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3E292B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3E292B"/>
    <w:rPr>
      <w:rFonts w:ascii="Times New Roman" w:hAnsi="Times New Roman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8566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85665"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semiHidden/>
    <w:unhideWhenUsed/>
    <w:rsid w:val="00685665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685665"/>
    <w:rPr>
      <w:rFonts w:ascii="Times New Roman" w:hAnsi="Times New Roman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3</Pages>
  <Words>706</Words>
  <Characters>4029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Savkovic</dc:creator>
  <cp:keywords/>
  <dc:description/>
  <cp:lastModifiedBy>sekre</cp:lastModifiedBy>
  <cp:revision>5</cp:revision>
  <cp:lastPrinted>2026-04-07T09:28:00Z</cp:lastPrinted>
  <dcterms:created xsi:type="dcterms:W3CDTF">2026-04-02T06:02:00Z</dcterms:created>
  <dcterms:modified xsi:type="dcterms:W3CDTF">2026-04-07T09:30:00Z</dcterms:modified>
</cp:coreProperties>
</file>